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  <w:t>南医大二附院</w:t>
      </w:r>
    </w:p>
    <w:p>
      <w:pPr>
        <w:widowControl/>
        <w:shd w:val="solid" w:color="FFFFFF" w:fill="auto"/>
        <w:autoSpaceDN w:val="0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  <w:t>2023年度卫生类博士专项招聘诚信承诺书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我已仔细阅读《南京医科大学第二附属医院2023年度卫生类博士专项招聘资格复审公告》，清楚并理解其内容。在此我郑重承诺：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招考岗位要求的资格条件；同时准确填写及核对有效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点击链接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https://f.wps.cn/w/zIjKDCOR/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并填写《医大二附院2023年度卫生类博士专项招聘资格复审确认表》。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本人已完全阅读并知悉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《南京医科大学第二附属医院2023年度卫生类博士专项招聘公告》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南京医科大学第二附属医院2023年度卫生类博士专项招聘公告》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要求，则自动放弃聘用资格。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632CBB6-C4DE-42BB-9AEB-63288A6FF7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2CED035-7CF3-4EF8-A746-C935804C6C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0DB18D7-E031-4252-9AEA-BCA17E5782E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33A2D"/>
    <w:rsid w:val="00BE6147"/>
    <w:rsid w:val="00BF302C"/>
    <w:rsid w:val="00CD2B6F"/>
    <w:rsid w:val="00E71C78"/>
    <w:rsid w:val="12C84D9E"/>
    <w:rsid w:val="1C4057C7"/>
    <w:rsid w:val="27CD66DB"/>
    <w:rsid w:val="28887B37"/>
    <w:rsid w:val="29BC2932"/>
    <w:rsid w:val="2BBD6FAE"/>
    <w:rsid w:val="30A40F3F"/>
    <w:rsid w:val="3A084744"/>
    <w:rsid w:val="3E241B49"/>
    <w:rsid w:val="42F60FA9"/>
    <w:rsid w:val="48DE78DF"/>
    <w:rsid w:val="54792587"/>
    <w:rsid w:val="55A02949"/>
    <w:rsid w:val="60C43957"/>
    <w:rsid w:val="640D230C"/>
    <w:rsid w:val="64BE4A89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371</Characters>
  <Lines>3</Lines>
  <Paragraphs>1</Paragraphs>
  <TotalTime>0</TotalTime>
  <ScaleCrop>false</ScaleCrop>
  <LinksUpToDate>false</LinksUpToDate>
  <CharactersWithSpaces>392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2019-06-27T02:07:00Z</cp:lastPrinted>
  <dcterms:modified xsi:type="dcterms:W3CDTF">2022-12-28T07:09:21Z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BD3107C7741F43C0AFF01BB9F1199AAC</vt:lpwstr>
  </property>
</Properties>
</file>